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930F" w14:textId="4EE73028" w:rsidR="00CD25D9" w:rsidRDefault="002F0FF2" w:rsidP="00A665A2">
      <w:pPr>
        <w:pStyle w:val="LESHeading1"/>
        <w:tabs>
          <w:tab w:val="left" w:pos="7564"/>
        </w:tabs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58CCBF" wp14:editId="60DC5C57">
                <wp:simplePos x="0" y="0"/>
                <wp:positionH relativeFrom="margin">
                  <wp:posOffset>-292100</wp:posOffset>
                </wp:positionH>
                <wp:positionV relativeFrom="paragraph">
                  <wp:posOffset>0</wp:posOffset>
                </wp:positionV>
                <wp:extent cx="5334000" cy="844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B9132" w14:textId="42D044DB" w:rsidR="002F0FF2" w:rsidRPr="00823D88" w:rsidRDefault="0017762D" w:rsidP="002F0FF2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Community </w:t>
                            </w:r>
                            <w:r w:rsidR="00914203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>ngagement</w:t>
                            </w:r>
                            <w:r w:rsidR="005152C3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Services</w:t>
                            </w:r>
                            <w:r w:rsidR="00823D88" w:rsidRPr="00823D88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5152C3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>S</w:t>
                            </w:r>
                            <w:r w:rsidR="0001145A" w:rsidRPr="00823D88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upplier </w:t>
                            </w:r>
                            <w:r w:rsidR="005152C3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>L</w:t>
                            </w:r>
                            <w:r w:rsidR="0001145A" w:rsidRPr="00823D88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ist </w:t>
                            </w:r>
                          </w:p>
                          <w:p w14:paraId="5BBE0826" w14:textId="7B00A048" w:rsidR="002F0FF2" w:rsidRPr="002F0FF2" w:rsidRDefault="0001145A" w:rsidP="002F0FF2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Application </w:t>
                            </w:r>
                            <w:r w:rsidR="00FA0A7D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orm </w:t>
                            </w:r>
                          </w:p>
                          <w:p w14:paraId="47CCF4DB" w14:textId="77777777" w:rsidR="002F0FF2" w:rsidRPr="002F0FF2" w:rsidRDefault="002F0FF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8CC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3pt;margin-top:0;width:420pt;height:6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" filled="f" stroked="f" strokeweight=".5pt">
                <v:textbox>
                  <w:txbxContent>
                    <w:p w14:paraId="69BB9132" w14:textId="42D044DB" w:rsidR="002F0FF2" w:rsidRPr="00823D88" w:rsidRDefault="0017762D" w:rsidP="002F0FF2">
                      <w:pPr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 xml:space="preserve">Community </w:t>
                      </w:r>
                      <w:r w:rsidR="00914203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>ngagement</w:t>
                      </w:r>
                      <w:r w:rsidR="005152C3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 xml:space="preserve"> Services</w:t>
                      </w:r>
                      <w:r w:rsidR="00823D88" w:rsidRPr="00823D88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 xml:space="preserve">: </w:t>
                      </w:r>
                      <w:r w:rsidR="005152C3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>S</w:t>
                      </w:r>
                      <w:r w:rsidR="0001145A" w:rsidRPr="00823D88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 xml:space="preserve">upplier </w:t>
                      </w:r>
                      <w:r w:rsidR="005152C3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>L</w:t>
                      </w:r>
                      <w:r w:rsidR="0001145A" w:rsidRPr="00823D88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 xml:space="preserve">ist </w:t>
                      </w:r>
                    </w:p>
                    <w:p w14:paraId="5BBE0826" w14:textId="7B00A048" w:rsidR="002F0FF2" w:rsidRPr="002F0FF2" w:rsidRDefault="0001145A" w:rsidP="002F0FF2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</w:rPr>
                        <w:t xml:space="preserve">Application </w:t>
                      </w:r>
                      <w:r w:rsidR="00FA0A7D">
                        <w:rPr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</w:rPr>
                        <w:t xml:space="preserve">orm </w:t>
                      </w:r>
                    </w:p>
                    <w:p w14:paraId="47CCF4DB" w14:textId="77777777" w:rsidR="002F0FF2" w:rsidRPr="002F0FF2" w:rsidRDefault="002F0FF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 w:val="0"/>
          <w:bCs w:val="0"/>
          <w:color w:val="auto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B192E00" wp14:editId="2FC49642">
            <wp:simplePos x="0" y="0"/>
            <wp:positionH relativeFrom="page">
              <wp:posOffset>479592</wp:posOffset>
            </wp:positionH>
            <wp:positionV relativeFrom="paragraph">
              <wp:posOffset>-331503</wp:posOffset>
            </wp:positionV>
            <wp:extent cx="6694170" cy="12598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17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ECCFE" w14:textId="71584A31" w:rsidR="002F0FF2" w:rsidRDefault="002F0FF2" w:rsidP="00CD25D9">
      <w:pPr>
        <w:pStyle w:val="LESHeading1"/>
        <w:tabs>
          <w:tab w:val="left" w:pos="7564"/>
        </w:tabs>
        <w:jc w:val="both"/>
        <w:rPr>
          <w:b w:val="0"/>
          <w:bCs w:val="0"/>
          <w:color w:val="auto"/>
          <w:sz w:val="24"/>
          <w:szCs w:val="24"/>
        </w:rPr>
      </w:pPr>
    </w:p>
    <w:p w14:paraId="4441AB2B" w14:textId="3D2E5182" w:rsidR="002F0FF2" w:rsidRDefault="002F0FF2" w:rsidP="00CD25D9">
      <w:pPr>
        <w:pStyle w:val="LESHeading1"/>
        <w:tabs>
          <w:tab w:val="left" w:pos="7564"/>
        </w:tabs>
        <w:jc w:val="both"/>
        <w:rPr>
          <w:b w:val="0"/>
          <w:bCs w:val="0"/>
          <w:color w:val="auto"/>
          <w:sz w:val="24"/>
          <w:szCs w:val="24"/>
        </w:rPr>
      </w:pPr>
    </w:p>
    <w:p w14:paraId="2D331D20" w14:textId="77777777" w:rsidR="00717767" w:rsidRDefault="00717767" w:rsidP="00717767">
      <w:pPr>
        <w:pStyle w:val="LESHeading1"/>
        <w:tabs>
          <w:tab w:val="left" w:pos="7564"/>
        </w:tabs>
        <w:jc w:val="both"/>
        <w:rPr>
          <w:color w:val="auto"/>
          <w:sz w:val="24"/>
          <w:szCs w:val="24"/>
        </w:rPr>
      </w:pPr>
    </w:p>
    <w:p w14:paraId="78B2DD11" w14:textId="32100F99" w:rsidR="00717767" w:rsidRPr="00717767" w:rsidRDefault="00717767" w:rsidP="00717767">
      <w:pPr>
        <w:pStyle w:val="LESHeading1"/>
        <w:tabs>
          <w:tab w:val="left" w:pos="7564"/>
        </w:tabs>
        <w:jc w:val="both"/>
        <w:rPr>
          <w:b w:val="0"/>
          <w:bCs w:val="0"/>
          <w:color w:val="333F48"/>
          <w:sz w:val="24"/>
          <w:szCs w:val="24"/>
        </w:rPr>
      </w:pPr>
      <w:r w:rsidRPr="00717767">
        <w:rPr>
          <w:b w:val="0"/>
          <w:bCs w:val="0"/>
          <w:color w:val="333F48"/>
          <w:sz w:val="24"/>
          <w:szCs w:val="24"/>
        </w:rPr>
        <w:t>Please provide details for each of information fields below. Please include up to three community installations where this information is available.</w:t>
      </w:r>
    </w:p>
    <w:p w14:paraId="03B7F898" w14:textId="4E1300C8" w:rsidR="00FA0A7D" w:rsidRDefault="00717767" w:rsidP="00717767">
      <w:pPr>
        <w:pStyle w:val="LESHeading1"/>
        <w:tabs>
          <w:tab w:val="left" w:pos="7564"/>
        </w:tabs>
        <w:jc w:val="both"/>
        <w:rPr>
          <w:b w:val="0"/>
          <w:bCs w:val="0"/>
          <w:color w:val="auto"/>
          <w:sz w:val="24"/>
          <w:szCs w:val="24"/>
        </w:rPr>
      </w:pPr>
      <w:r w:rsidRPr="00717767">
        <w:rPr>
          <w:b w:val="0"/>
          <w:bCs w:val="0"/>
          <w:color w:val="333F48"/>
          <w:sz w:val="24"/>
          <w:szCs w:val="24"/>
        </w:rPr>
        <w:t>Please s</w:t>
      </w:r>
      <w:r w:rsidR="00FA0A7D">
        <w:rPr>
          <w:b w:val="0"/>
          <w:bCs w:val="0"/>
          <w:color w:val="333F48"/>
          <w:sz w:val="24"/>
          <w:szCs w:val="24"/>
        </w:rPr>
        <w:t xml:space="preserve">end your </w:t>
      </w:r>
      <w:r w:rsidRPr="00717767">
        <w:rPr>
          <w:b w:val="0"/>
          <w:bCs w:val="0"/>
          <w:color w:val="333F48"/>
          <w:sz w:val="24"/>
          <w:szCs w:val="24"/>
        </w:rPr>
        <w:t xml:space="preserve">completed form to </w:t>
      </w:r>
      <w:hyperlink r:id="rId11" w:history="1">
        <w:r w:rsidRPr="00394236">
          <w:rPr>
            <w:rStyle w:val="Hyperlink"/>
            <w:b w:val="0"/>
            <w:bCs w:val="0"/>
            <w:sz w:val="24"/>
            <w:szCs w:val="24"/>
          </w:rPr>
          <w:t>info@localenergy.scot</w:t>
        </w:r>
      </w:hyperlink>
      <w:r w:rsidRPr="00717767">
        <w:rPr>
          <w:b w:val="0"/>
          <w:bCs w:val="0"/>
          <w:color w:val="auto"/>
          <w:sz w:val="24"/>
          <w:szCs w:val="24"/>
        </w:rPr>
        <w:t>.</w:t>
      </w:r>
      <w:r w:rsidR="00FA0A7D">
        <w:rPr>
          <w:b w:val="0"/>
          <w:bCs w:val="0"/>
          <w:color w:val="auto"/>
          <w:sz w:val="24"/>
          <w:szCs w:val="24"/>
        </w:rPr>
        <w:t xml:space="preserve"> </w:t>
      </w:r>
    </w:p>
    <w:p w14:paraId="7C3DCB5E" w14:textId="29C2186E" w:rsidR="0001145A" w:rsidRPr="00717767" w:rsidRDefault="00717767" w:rsidP="00717767">
      <w:pPr>
        <w:pStyle w:val="LESHeading1"/>
        <w:tabs>
          <w:tab w:val="left" w:pos="7564"/>
        </w:tabs>
        <w:jc w:val="both"/>
        <w:rPr>
          <w:b w:val="0"/>
          <w:bCs w:val="0"/>
          <w:color w:val="333F48"/>
          <w:sz w:val="24"/>
          <w:szCs w:val="24"/>
        </w:rPr>
      </w:pPr>
      <w:r w:rsidRPr="00717767">
        <w:rPr>
          <w:b w:val="0"/>
          <w:bCs w:val="0"/>
          <w:color w:val="333F48"/>
          <w:sz w:val="24"/>
          <w:szCs w:val="24"/>
        </w:rPr>
        <w:t xml:space="preserve">The information will be used on </w:t>
      </w:r>
      <w:hyperlink r:id="rId12" w:history="1">
        <w:r w:rsidRPr="00FA0A7D">
          <w:rPr>
            <w:rStyle w:val="Hyperlink"/>
            <w:b w:val="0"/>
            <w:bCs w:val="0"/>
            <w:sz w:val="24"/>
            <w:szCs w:val="24"/>
          </w:rPr>
          <w:t>Local Energy Scotland</w:t>
        </w:r>
        <w:r w:rsidR="00FA0A7D" w:rsidRPr="00FA0A7D">
          <w:rPr>
            <w:rStyle w:val="Hyperlink"/>
            <w:b w:val="0"/>
            <w:bCs w:val="0"/>
            <w:sz w:val="24"/>
            <w:szCs w:val="24"/>
          </w:rPr>
          <w:t>’s website</w:t>
        </w:r>
      </w:hyperlink>
      <w:r w:rsidR="00FA0A7D">
        <w:rPr>
          <w:b w:val="0"/>
          <w:bCs w:val="0"/>
          <w:color w:val="333F48"/>
          <w:sz w:val="24"/>
          <w:szCs w:val="24"/>
        </w:rPr>
        <w:t>.</w:t>
      </w:r>
      <w:r w:rsidRPr="00717767">
        <w:rPr>
          <w:b w:val="0"/>
          <w:bCs w:val="0"/>
          <w:color w:val="333F48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4"/>
        <w:gridCol w:w="1904"/>
        <w:gridCol w:w="1662"/>
        <w:gridCol w:w="3796"/>
      </w:tblGrid>
      <w:tr w:rsidR="0001145A" w:rsidRPr="0001145A" w14:paraId="3E298CEF" w14:textId="77777777" w:rsidTr="00FA0A7D">
        <w:trPr>
          <w:trHeight w:val="20"/>
        </w:trPr>
        <w:tc>
          <w:tcPr>
            <w:tcW w:w="3558" w:type="dxa"/>
            <w:gridSpan w:val="2"/>
            <w:shd w:val="clear" w:color="auto" w:fill="F2F2F2" w:themeFill="background1" w:themeFillShade="F2"/>
            <w:vAlign w:val="center"/>
          </w:tcPr>
          <w:p w14:paraId="03F8C9D0" w14:textId="77777777" w:rsidR="0001145A" w:rsidRPr="0001145A" w:rsidRDefault="0001145A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  <w:r w:rsidRPr="0001145A">
              <w:rPr>
                <w:rFonts w:ascii="Arial" w:hAnsi="Arial" w:cs="Arial"/>
                <w:color w:val="333F48"/>
                <w:sz w:val="24"/>
                <w:szCs w:val="24"/>
              </w:rPr>
              <w:t>Company name:</w:t>
            </w:r>
          </w:p>
        </w:tc>
        <w:tc>
          <w:tcPr>
            <w:tcW w:w="5458" w:type="dxa"/>
            <w:gridSpan w:val="2"/>
            <w:shd w:val="clear" w:color="auto" w:fill="FFFFFF" w:themeFill="background1"/>
            <w:vAlign w:val="center"/>
          </w:tcPr>
          <w:p w14:paraId="7A62DF9D" w14:textId="3B4F6CD0" w:rsidR="0001145A" w:rsidRPr="0001145A" w:rsidRDefault="0001145A" w:rsidP="0001145A">
            <w:pPr>
              <w:rPr>
                <w:rFonts w:ascii="Arial" w:hAnsi="Arial" w:cs="Arial"/>
                <w:b/>
                <w:bCs/>
                <w:color w:val="333F48"/>
                <w:sz w:val="24"/>
                <w:szCs w:val="24"/>
              </w:rPr>
            </w:pPr>
          </w:p>
        </w:tc>
      </w:tr>
      <w:tr w:rsidR="0001145A" w:rsidRPr="0001145A" w14:paraId="324547FC" w14:textId="77777777" w:rsidTr="00FA0A7D">
        <w:trPr>
          <w:trHeight w:val="770"/>
        </w:trPr>
        <w:tc>
          <w:tcPr>
            <w:tcW w:w="355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09340" w14:textId="77777777" w:rsidR="0001145A" w:rsidRPr="0001145A" w:rsidRDefault="0001145A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  <w:r w:rsidRPr="0001145A">
              <w:rPr>
                <w:rFonts w:ascii="Arial" w:hAnsi="Arial" w:cs="Arial"/>
                <w:color w:val="333F48"/>
                <w:sz w:val="24"/>
                <w:szCs w:val="24"/>
              </w:rPr>
              <w:t>Company address:</w:t>
            </w:r>
          </w:p>
        </w:tc>
        <w:tc>
          <w:tcPr>
            <w:tcW w:w="5458" w:type="dxa"/>
            <w:gridSpan w:val="2"/>
            <w:shd w:val="clear" w:color="auto" w:fill="FFFFFF" w:themeFill="background1"/>
            <w:vAlign w:val="center"/>
          </w:tcPr>
          <w:p w14:paraId="25EDE3B4" w14:textId="710E467E" w:rsidR="0001145A" w:rsidRPr="0001145A" w:rsidRDefault="0001145A" w:rsidP="0001145A">
            <w:pPr>
              <w:rPr>
                <w:rFonts w:ascii="Arial" w:hAnsi="Arial" w:cs="Arial"/>
                <w:b/>
                <w:bCs/>
                <w:color w:val="333F48"/>
                <w:sz w:val="24"/>
                <w:szCs w:val="24"/>
              </w:rPr>
            </w:pPr>
          </w:p>
        </w:tc>
      </w:tr>
      <w:tr w:rsidR="0001145A" w:rsidRPr="0001145A" w14:paraId="31CA68CC" w14:textId="77777777" w:rsidTr="00FA0A7D">
        <w:trPr>
          <w:trHeight w:val="20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E74EFD" w14:textId="77777777" w:rsidR="0001145A" w:rsidRPr="0001145A" w:rsidRDefault="0001145A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  <w:r w:rsidRPr="0001145A">
              <w:rPr>
                <w:rFonts w:ascii="Arial" w:hAnsi="Arial" w:cs="Arial"/>
                <w:color w:val="333F48"/>
                <w:sz w:val="24"/>
                <w:szCs w:val="24"/>
              </w:rPr>
              <w:t>Contact details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DFB7B" w14:textId="77777777" w:rsidR="0001145A" w:rsidRPr="0001145A" w:rsidRDefault="0001145A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  <w:r w:rsidRPr="0001145A">
              <w:rPr>
                <w:rFonts w:ascii="Arial" w:hAnsi="Arial" w:cs="Arial"/>
                <w:color w:val="333F48"/>
                <w:sz w:val="24"/>
                <w:szCs w:val="24"/>
              </w:rPr>
              <w:t>Name:</w:t>
            </w:r>
          </w:p>
        </w:tc>
        <w:tc>
          <w:tcPr>
            <w:tcW w:w="5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3560AC" w14:textId="4BB3554C" w:rsidR="0001145A" w:rsidRPr="0001145A" w:rsidRDefault="0001145A" w:rsidP="0001145A">
            <w:pPr>
              <w:rPr>
                <w:rFonts w:ascii="Arial" w:hAnsi="Arial" w:cs="Arial"/>
                <w:b/>
                <w:bCs/>
                <w:color w:val="333F48"/>
                <w:sz w:val="24"/>
                <w:szCs w:val="24"/>
              </w:rPr>
            </w:pPr>
          </w:p>
        </w:tc>
      </w:tr>
      <w:tr w:rsidR="0001145A" w:rsidRPr="0001145A" w14:paraId="59514A07" w14:textId="77777777" w:rsidTr="00FA0A7D">
        <w:trPr>
          <w:trHeight w:val="20"/>
        </w:trPr>
        <w:tc>
          <w:tcPr>
            <w:tcW w:w="16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232A6F" w14:textId="77777777" w:rsidR="0001145A" w:rsidRPr="0001145A" w:rsidRDefault="0001145A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FCA61" w14:textId="77777777" w:rsidR="0001145A" w:rsidRPr="0001145A" w:rsidRDefault="0001145A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  <w:r w:rsidRPr="0001145A">
              <w:rPr>
                <w:rFonts w:ascii="Arial" w:hAnsi="Arial" w:cs="Arial"/>
                <w:color w:val="333F48"/>
                <w:sz w:val="24"/>
                <w:szCs w:val="24"/>
              </w:rPr>
              <w:t>Telephone:</w:t>
            </w:r>
          </w:p>
        </w:tc>
        <w:tc>
          <w:tcPr>
            <w:tcW w:w="5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A3ADDA" w14:textId="39DC1276" w:rsidR="0001145A" w:rsidRPr="0001145A" w:rsidRDefault="0001145A" w:rsidP="0001145A">
            <w:pPr>
              <w:rPr>
                <w:rFonts w:ascii="Arial" w:hAnsi="Arial" w:cs="Arial"/>
                <w:b/>
                <w:bCs/>
                <w:color w:val="333F48"/>
                <w:sz w:val="24"/>
                <w:szCs w:val="24"/>
              </w:rPr>
            </w:pPr>
          </w:p>
        </w:tc>
      </w:tr>
      <w:tr w:rsidR="0001145A" w:rsidRPr="0001145A" w14:paraId="7C771385" w14:textId="77777777" w:rsidTr="00FA0A7D">
        <w:trPr>
          <w:trHeight w:val="20"/>
        </w:trPr>
        <w:tc>
          <w:tcPr>
            <w:tcW w:w="16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91D379" w14:textId="77777777" w:rsidR="0001145A" w:rsidRPr="0001145A" w:rsidRDefault="0001145A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A9622" w14:textId="77777777" w:rsidR="0001145A" w:rsidRPr="0001145A" w:rsidRDefault="0001145A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  <w:r w:rsidRPr="0001145A">
              <w:rPr>
                <w:rFonts w:ascii="Arial" w:hAnsi="Arial" w:cs="Arial"/>
                <w:color w:val="333F48"/>
                <w:sz w:val="24"/>
                <w:szCs w:val="24"/>
              </w:rPr>
              <w:t>Email:</w:t>
            </w:r>
          </w:p>
        </w:tc>
        <w:tc>
          <w:tcPr>
            <w:tcW w:w="5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0E73A4" w14:textId="4ABD0824" w:rsidR="0001145A" w:rsidRPr="0001145A" w:rsidRDefault="0001145A" w:rsidP="0001145A">
            <w:pPr>
              <w:rPr>
                <w:rFonts w:ascii="Arial" w:hAnsi="Arial" w:cs="Arial"/>
                <w:b/>
                <w:bCs/>
                <w:color w:val="333F48"/>
                <w:sz w:val="24"/>
                <w:szCs w:val="24"/>
              </w:rPr>
            </w:pPr>
          </w:p>
        </w:tc>
      </w:tr>
      <w:tr w:rsidR="0001145A" w:rsidRPr="0001145A" w14:paraId="0F151DD4" w14:textId="77777777" w:rsidTr="00FA0A7D">
        <w:trPr>
          <w:trHeight w:val="20"/>
        </w:trPr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34D750" w14:textId="77777777" w:rsidR="0001145A" w:rsidRPr="0001145A" w:rsidRDefault="0001145A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51DF6" w14:textId="77777777" w:rsidR="0001145A" w:rsidRPr="0001145A" w:rsidRDefault="0001145A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  <w:r w:rsidRPr="0001145A">
              <w:rPr>
                <w:rFonts w:ascii="Arial" w:hAnsi="Arial" w:cs="Arial"/>
                <w:color w:val="333F48"/>
                <w:sz w:val="24"/>
                <w:szCs w:val="24"/>
              </w:rPr>
              <w:t>Website (URL):</w:t>
            </w:r>
          </w:p>
        </w:tc>
        <w:tc>
          <w:tcPr>
            <w:tcW w:w="5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CB309E" w14:textId="50EE2DA9" w:rsidR="0001145A" w:rsidRPr="0001145A" w:rsidRDefault="0001145A" w:rsidP="0001145A">
            <w:pPr>
              <w:rPr>
                <w:rFonts w:ascii="Arial" w:hAnsi="Arial" w:cs="Arial"/>
                <w:b/>
                <w:bCs/>
                <w:color w:val="333F48"/>
                <w:sz w:val="24"/>
                <w:szCs w:val="24"/>
              </w:rPr>
            </w:pPr>
          </w:p>
        </w:tc>
      </w:tr>
      <w:tr w:rsidR="00D170FB" w:rsidRPr="0001145A" w14:paraId="0A3C1D51" w14:textId="77777777" w:rsidTr="00B3680C">
        <w:trPr>
          <w:trHeight w:val="20"/>
        </w:trPr>
        <w:tc>
          <w:tcPr>
            <w:tcW w:w="355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8FA01" w14:textId="18F7D080" w:rsidR="00D170FB" w:rsidRPr="0001145A" w:rsidRDefault="00B3680C" w:rsidP="0001145A">
            <w:pPr>
              <w:rPr>
                <w:color w:val="333F48"/>
              </w:rPr>
            </w:pPr>
            <w:r w:rsidRPr="00B3680C">
              <w:rPr>
                <w:rFonts w:ascii="Arial" w:hAnsi="Arial" w:cs="Arial"/>
                <w:color w:val="333F48"/>
                <w:sz w:val="24"/>
                <w:szCs w:val="24"/>
              </w:rPr>
              <w:t>Do you commit to work in alignment with the National Standards for Community Engagement</w:t>
            </w:r>
            <w:r>
              <w:rPr>
                <w:rFonts w:ascii="Arial" w:hAnsi="Arial" w:cs="Arial"/>
                <w:color w:val="333F48"/>
                <w:sz w:val="24"/>
                <w:szCs w:val="24"/>
              </w:rPr>
              <w:t>?</w:t>
            </w:r>
          </w:p>
        </w:tc>
        <w:tc>
          <w:tcPr>
            <w:tcW w:w="5458" w:type="dxa"/>
            <w:gridSpan w:val="2"/>
            <w:tcBorders>
              <w:top w:val="single" w:sz="4" w:space="0" w:color="auto"/>
            </w:tcBorders>
            <w:vAlign w:val="center"/>
          </w:tcPr>
          <w:p w14:paraId="7D323585" w14:textId="18A2D48C" w:rsidR="00D170FB" w:rsidRPr="0001145A" w:rsidRDefault="00010998" w:rsidP="0001145A">
            <w:pPr>
              <w:rPr>
                <w:color w:val="333F48"/>
              </w:rPr>
            </w:pPr>
            <w:r w:rsidRPr="00010998">
              <w:rPr>
                <w:rFonts w:ascii="Arial" w:hAnsi="Arial" w:cs="Arial"/>
                <w:color w:val="333F48"/>
                <w:sz w:val="24"/>
                <w:szCs w:val="24"/>
              </w:rPr>
              <w:t xml:space="preserve">Yes </w:t>
            </w:r>
            <w:sdt>
              <w:sdtPr>
                <w:rPr>
                  <w:color w:val="333F48"/>
                </w:rPr>
                <w:id w:val="-64613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620E">
                  <w:rPr>
                    <w:rFonts w:ascii="MS Gothic" w:eastAsia="MS Gothic" w:hAnsi="MS Gothic" w:hint="eastAsia"/>
                    <w:color w:val="333F48"/>
                  </w:rPr>
                  <w:t>☐</w:t>
                </w:r>
              </w:sdtContent>
            </w:sdt>
            <w:r>
              <w:rPr>
                <w:color w:val="333F48"/>
                <w:sz w:val="24"/>
                <w:szCs w:val="24"/>
              </w:rPr>
              <w:t xml:space="preserve">               No </w:t>
            </w:r>
            <w:sdt>
              <w:sdtPr>
                <w:rPr>
                  <w:color w:val="333F48"/>
                </w:rPr>
                <w:id w:val="151433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0998">
                  <w:rPr>
                    <w:rFonts w:eastAsia="MS Gothic" w:hint="eastAsia"/>
                    <w:color w:val="333F48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1145A" w:rsidRPr="0001145A" w14:paraId="27027A34" w14:textId="77777777" w:rsidTr="00FA0A7D">
        <w:trPr>
          <w:trHeight w:val="20"/>
        </w:trPr>
        <w:tc>
          <w:tcPr>
            <w:tcW w:w="901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60E61" w14:textId="3B115D26" w:rsidR="0001145A" w:rsidRPr="0001145A" w:rsidRDefault="0001145A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  <w:r w:rsidRPr="0001145A">
              <w:rPr>
                <w:rFonts w:ascii="Arial" w:hAnsi="Arial" w:cs="Arial"/>
                <w:color w:val="333F48"/>
                <w:sz w:val="24"/>
                <w:szCs w:val="24"/>
              </w:rPr>
              <w:t xml:space="preserve">Please indicate </w:t>
            </w:r>
            <w:r w:rsidR="00823D88">
              <w:rPr>
                <w:rFonts w:ascii="Arial" w:hAnsi="Arial" w:cs="Arial"/>
                <w:color w:val="333F48"/>
                <w:sz w:val="24"/>
                <w:szCs w:val="24"/>
              </w:rPr>
              <w:t>the areas of</w:t>
            </w:r>
            <w:r w:rsidRPr="0001145A">
              <w:rPr>
                <w:rFonts w:ascii="Arial" w:hAnsi="Arial" w:cs="Arial"/>
                <w:color w:val="333F48"/>
                <w:sz w:val="24"/>
                <w:szCs w:val="24"/>
              </w:rPr>
              <w:t xml:space="preserve"> interest to you by stating “yes” in the relevant boxes</w:t>
            </w:r>
          </w:p>
        </w:tc>
      </w:tr>
      <w:tr w:rsidR="00FB3D63" w:rsidRPr="0001145A" w14:paraId="63389415" w14:textId="77777777" w:rsidTr="00BF34D2">
        <w:trPr>
          <w:trHeight w:val="20"/>
        </w:trPr>
        <w:tc>
          <w:tcPr>
            <w:tcW w:w="522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F23FC" w14:textId="14261019" w:rsidR="00FB3D63" w:rsidRPr="0001145A" w:rsidRDefault="000C7750" w:rsidP="00FB3D63">
            <w:pPr>
              <w:jc w:val="right"/>
              <w:rPr>
                <w:rFonts w:ascii="Arial" w:hAnsi="Arial" w:cs="Arial"/>
                <w:color w:val="333F48"/>
                <w:sz w:val="24"/>
                <w:szCs w:val="24"/>
              </w:rPr>
            </w:pPr>
            <w:r w:rsidRPr="000C7750">
              <w:rPr>
                <w:rFonts w:ascii="Arial" w:hAnsi="Arial" w:cs="Arial"/>
                <w:color w:val="333F48"/>
                <w:sz w:val="24"/>
                <w:szCs w:val="24"/>
              </w:rPr>
              <w:t>Community profiles &amp; action planning</w:t>
            </w:r>
          </w:p>
        </w:tc>
        <w:tc>
          <w:tcPr>
            <w:tcW w:w="3796" w:type="dxa"/>
            <w:vAlign w:val="center"/>
          </w:tcPr>
          <w:p w14:paraId="11FE48B9" w14:textId="39C0C871" w:rsidR="00FB3D63" w:rsidRPr="0001145A" w:rsidRDefault="00FB3D63" w:rsidP="0001145A">
            <w:pPr>
              <w:jc w:val="center"/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</w:tc>
      </w:tr>
      <w:tr w:rsidR="00FB3D63" w:rsidRPr="0001145A" w14:paraId="00AE07C5" w14:textId="77777777" w:rsidTr="00274FC5">
        <w:trPr>
          <w:trHeight w:val="307"/>
        </w:trPr>
        <w:tc>
          <w:tcPr>
            <w:tcW w:w="5220" w:type="dxa"/>
            <w:gridSpan w:val="3"/>
            <w:shd w:val="clear" w:color="auto" w:fill="F2F2F2" w:themeFill="background1" w:themeFillShade="F2"/>
            <w:vAlign w:val="center"/>
          </w:tcPr>
          <w:p w14:paraId="6A642E26" w14:textId="1E9611DA" w:rsidR="00FB3D63" w:rsidRPr="0001145A" w:rsidRDefault="005C6A7E" w:rsidP="00FB3D63">
            <w:pPr>
              <w:jc w:val="right"/>
              <w:rPr>
                <w:rFonts w:ascii="Arial" w:hAnsi="Arial" w:cs="Arial"/>
                <w:color w:val="333F48"/>
                <w:sz w:val="24"/>
                <w:szCs w:val="24"/>
              </w:rPr>
            </w:pPr>
            <w:r w:rsidRPr="005C6A7E">
              <w:rPr>
                <w:rFonts w:ascii="Arial" w:hAnsi="Arial" w:cs="Arial"/>
                <w:color w:val="333F48"/>
                <w:sz w:val="24"/>
                <w:szCs w:val="24"/>
              </w:rPr>
              <w:t>Supporting community responses to energy &amp; income opportunities</w:t>
            </w:r>
          </w:p>
        </w:tc>
        <w:tc>
          <w:tcPr>
            <w:tcW w:w="3796" w:type="dxa"/>
            <w:vAlign w:val="center"/>
          </w:tcPr>
          <w:p w14:paraId="05B15F9F" w14:textId="33D658C4" w:rsidR="00FB3D63" w:rsidRPr="0001145A" w:rsidRDefault="00FB3D63" w:rsidP="0001145A">
            <w:pPr>
              <w:jc w:val="center"/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</w:tc>
      </w:tr>
      <w:tr w:rsidR="00FB3D63" w:rsidRPr="0001145A" w14:paraId="011DEA53" w14:textId="77777777" w:rsidTr="008A56C0">
        <w:trPr>
          <w:trHeight w:val="20"/>
        </w:trPr>
        <w:tc>
          <w:tcPr>
            <w:tcW w:w="5220" w:type="dxa"/>
            <w:gridSpan w:val="3"/>
            <w:shd w:val="clear" w:color="auto" w:fill="F2F2F2" w:themeFill="background1" w:themeFillShade="F2"/>
            <w:vAlign w:val="center"/>
          </w:tcPr>
          <w:p w14:paraId="1243E823" w14:textId="213263ED" w:rsidR="00FB3D63" w:rsidRPr="0001145A" w:rsidRDefault="005C6A7E" w:rsidP="00FB3D63">
            <w:pPr>
              <w:jc w:val="right"/>
              <w:rPr>
                <w:rFonts w:ascii="Arial" w:hAnsi="Arial" w:cs="Arial"/>
                <w:color w:val="333F48"/>
                <w:sz w:val="24"/>
                <w:szCs w:val="24"/>
              </w:rPr>
            </w:pPr>
            <w:r w:rsidRPr="005C6A7E">
              <w:rPr>
                <w:rFonts w:ascii="Arial" w:hAnsi="Arial" w:cs="Arial"/>
                <w:color w:val="333F48"/>
                <w:sz w:val="24"/>
                <w:szCs w:val="24"/>
              </w:rPr>
              <w:t>Facilitating consensus on community fund governance &amp; strateg</w:t>
            </w:r>
            <w:r>
              <w:rPr>
                <w:rFonts w:ascii="Arial" w:hAnsi="Arial" w:cs="Arial"/>
                <w:color w:val="333F48"/>
                <w:sz w:val="24"/>
                <w:szCs w:val="24"/>
              </w:rPr>
              <w:t>y</w:t>
            </w:r>
          </w:p>
        </w:tc>
        <w:tc>
          <w:tcPr>
            <w:tcW w:w="3796" w:type="dxa"/>
            <w:vAlign w:val="center"/>
          </w:tcPr>
          <w:p w14:paraId="2D5A6D40" w14:textId="41181625" w:rsidR="00FB3D63" w:rsidRPr="0001145A" w:rsidRDefault="00FB3D63" w:rsidP="0001145A">
            <w:pPr>
              <w:jc w:val="center"/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</w:tc>
      </w:tr>
      <w:tr w:rsidR="0001145A" w:rsidRPr="0001145A" w14:paraId="034235ED" w14:textId="77777777" w:rsidTr="00FA0A7D">
        <w:trPr>
          <w:trHeight w:val="20"/>
        </w:trPr>
        <w:tc>
          <w:tcPr>
            <w:tcW w:w="35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079AE" w14:textId="69FFE80B" w:rsidR="0001145A" w:rsidRDefault="0001145A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  <w:r w:rsidRPr="0001145A">
              <w:rPr>
                <w:rFonts w:ascii="Arial" w:hAnsi="Arial" w:cs="Arial"/>
                <w:color w:val="333F48"/>
                <w:sz w:val="24"/>
                <w:szCs w:val="24"/>
              </w:rPr>
              <w:t>Project locations supported</w:t>
            </w:r>
          </w:p>
          <w:p w14:paraId="37863B4E" w14:textId="77777777" w:rsidR="00FA0A7D" w:rsidRPr="0001145A" w:rsidRDefault="00FA0A7D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  <w:p w14:paraId="6FB8E651" w14:textId="7FA14C7A" w:rsidR="0001145A" w:rsidRPr="00FA0A7D" w:rsidRDefault="0001145A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  <w:r w:rsidRPr="00FA0A7D">
              <w:rPr>
                <w:rFonts w:ascii="Arial" w:hAnsi="Arial" w:cs="Arial"/>
                <w:color w:val="333F48"/>
                <w:sz w:val="24"/>
                <w:szCs w:val="24"/>
              </w:rPr>
              <w:t xml:space="preserve">Please list </w:t>
            </w:r>
            <w:r w:rsidR="00FA0A7D" w:rsidRPr="00FA0A7D">
              <w:rPr>
                <w:rFonts w:ascii="Arial" w:hAnsi="Arial" w:cs="Arial"/>
                <w:color w:val="333F48"/>
                <w:sz w:val="24"/>
                <w:szCs w:val="24"/>
              </w:rPr>
              <w:t>the l</w:t>
            </w:r>
            <w:r w:rsidRPr="00FA0A7D">
              <w:rPr>
                <w:rFonts w:ascii="Arial" w:hAnsi="Arial" w:cs="Arial"/>
                <w:color w:val="333F48"/>
                <w:sz w:val="24"/>
                <w:szCs w:val="24"/>
              </w:rPr>
              <w:t xml:space="preserve">ocal </w:t>
            </w:r>
            <w:r w:rsidR="00FA0A7D" w:rsidRPr="00FA0A7D">
              <w:rPr>
                <w:rFonts w:ascii="Arial" w:hAnsi="Arial" w:cs="Arial"/>
                <w:color w:val="333F48"/>
                <w:sz w:val="24"/>
                <w:szCs w:val="24"/>
              </w:rPr>
              <w:t>a</w:t>
            </w:r>
            <w:r w:rsidRPr="00FA0A7D">
              <w:rPr>
                <w:rFonts w:ascii="Arial" w:hAnsi="Arial" w:cs="Arial"/>
                <w:color w:val="333F48"/>
                <w:sz w:val="24"/>
                <w:szCs w:val="24"/>
              </w:rPr>
              <w:t>uthority regions where projects can be supported</w:t>
            </w:r>
            <w:r w:rsidR="00FA0A7D" w:rsidRPr="00FA0A7D">
              <w:rPr>
                <w:rFonts w:ascii="Arial" w:hAnsi="Arial" w:cs="Arial"/>
                <w:color w:val="333F48"/>
                <w:sz w:val="24"/>
                <w:szCs w:val="24"/>
              </w:rPr>
              <w:t>. F</w:t>
            </w:r>
            <w:r w:rsidRPr="00FA0A7D">
              <w:rPr>
                <w:rFonts w:ascii="Arial" w:hAnsi="Arial" w:cs="Arial"/>
                <w:color w:val="333F48"/>
                <w:sz w:val="24"/>
                <w:szCs w:val="24"/>
              </w:rPr>
              <w:t xml:space="preserve">or example: </w:t>
            </w:r>
            <w:r w:rsidR="00FA0A7D" w:rsidRPr="00FA0A7D">
              <w:rPr>
                <w:rFonts w:ascii="Arial" w:hAnsi="Arial" w:cs="Arial"/>
                <w:color w:val="333F48"/>
                <w:sz w:val="24"/>
                <w:szCs w:val="24"/>
              </w:rPr>
              <w:t>a</w:t>
            </w:r>
            <w:r w:rsidRPr="00FA0A7D">
              <w:rPr>
                <w:rFonts w:ascii="Arial" w:hAnsi="Arial" w:cs="Arial"/>
                <w:color w:val="333F48"/>
                <w:sz w:val="24"/>
                <w:szCs w:val="24"/>
              </w:rPr>
              <w:t>ll of Scotland</w:t>
            </w:r>
            <w:r w:rsidR="00FA0A7D" w:rsidRPr="00FA0A7D">
              <w:rPr>
                <w:rFonts w:ascii="Arial" w:hAnsi="Arial" w:cs="Arial"/>
                <w:color w:val="333F48"/>
                <w:sz w:val="24"/>
                <w:szCs w:val="24"/>
              </w:rPr>
              <w:t>,</w:t>
            </w:r>
            <w:r w:rsidRPr="00FA0A7D">
              <w:rPr>
                <w:rFonts w:ascii="Arial" w:hAnsi="Arial" w:cs="Arial"/>
                <w:color w:val="333F48"/>
                <w:sz w:val="24"/>
                <w:szCs w:val="24"/>
              </w:rPr>
              <w:t xml:space="preserve"> or Highlands and North Isles.</w:t>
            </w:r>
          </w:p>
        </w:tc>
        <w:tc>
          <w:tcPr>
            <w:tcW w:w="5458" w:type="dxa"/>
            <w:gridSpan w:val="2"/>
            <w:shd w:val="clear" w:color="auto" w:fill="FFFFFF" w:themeFill="background1"/>
            <w:vAlign w:val="center"/>
          </w:tcPr>
          <w:p w14:paraId="41178888" w14:textId="77777777" w:rsidR="0001145A" w:rsidRDefault="0001145A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  <w:p w14:paraId="4170EBF6" w14:textId="77777777" w:rsidR="00BD6DF0" w:rsidRDefault="00BD6DF0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  <w:p w14:paraId="6FC97431" w14:textId="77777777" w:rsidR="00BD6DF0" w:rsidRDefault="00BD6DF0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  <w:p w14:paraId="0248646D" w14:textId="5A152EF3" w:rsidR="00BD6DF0" w:rsidRDefault="00BD6DF0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  <w:p w14:paraId="79B7043A" w14:textId="77777777" w:rsidR="00F000AF" w:rsidRDefault="00F000AF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  <w:p w14:paraId="3948E884" w14:textId="77777777" w:rsidR="007D1DE9" w:rsidRDefault="007D1DE9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  <w:p w14:paraId="322AD00B" w14:textId="77777777" w:rsidR="00BD6DF0" w:rsidRDefault="00BD6DF0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  <w:p w14:paraId="2368B706" w14:textId="005AB051" w:rsidR="00BD6DF0" w:rsidRPr="0001145A" w:rsidRDefault="00BD6DF0" w:rsidP="0001145A">
            <w:pPr>
              <w:rPr>
                <w:rFonts w:ascii="Arial" w:hAnsi="Arial" w:cs="Arial"/>
                <w:color w:val="333F48"/>
                <w:sz w:val="24"/>
                <w:szCs w:val="24"/>
              </w:rPr>
            </w:pPr>
          </w:p>
        </w:tc>
      </w:tr>
    </w:tbl>
    <w:p w14:paraId="6F57D5C0" w14:textId="77777777" w:rsidR="004104C0" w:rsidRDefault="004104C0">
      <w:r>
        <w:br w:type="page"/>
      </w:r>
    </w:p>
    <w:tbl>
      <w:tblPr>
        <w:tblStyle w:val="TableGrid"/>
        <w:tblW w:w="5171" w:type="pct"/>
        <w:tblLook w:val="04A0" w:firstRow="1" w:lastRow="0" w:firstColumn="1" w:lastColumn="0" w:noHBand="0" w:noVBand="1"/>
      </w:tblPr>
      <w:tblGrid>
        <w:gridCol w:w="1447"/>
        <w:gridCol w:w="1378"/>
        <w:gridCol w:w="1690"/>
        <w:gridCol w:w="3842"/>
        <w:gridCol w:w="967"/>
      </w:tblGrid>
      <w:tr w:rsidR="004220C5" w:rsidRPr="005E5729" w14:paraId="6AB17B6D" w14:textId="77777777" w:rsidTr="0045534A">
        <w:trPr>
          <w:trHeight w:val="2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B8949" w14:textId="403671D3" w:rsidR="0051246B" w:rsidRPr="005E5729" w:rsidRDefault="0051246B" w:rsidP="0001145A">
            <w:pPr>
              <w:rPr>
                <w:rFonts w:cstheme="minorHAnsi"/>
                <w:color w:val="333F48"/>
              </w:rPr>
            </w:pPr>
            <w:r w:rsidRPr="005E5729">
              <w:rPr>
                <w:rFonts w:cstheme="minorHAnsi"/>
              </w:rPr>
              <w:lastRenderedPageBreak/>
              <w:br w:type="page"/>
              <w:t>Organisations</w:t>
            </w:r>
            <w:r w:rsidRPr="005E5729">
              <w:rPr>
                <w:rFonts w:cstheme="minorHAnsi"/>
                <w:color w:val="333F48"/>
              </w:rPr>
              <w:t xml:space="preserve"> supported: </w:t>
            </w: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216E743D" w14:textId="77777777" w:rsidR="0051246B" w:rsidRPr="005E5729" w:rsidRDefault="0051246B" w:rsidP="0001145A">
            <w:pPr>
              <w:rPr>
                <w:rFonts w:cstheme="minorHAnsi"/>
                <w:color w:val="333F48"/>
              </w:rPr>
            </w:pPr>
            <w:r w:rsidRPr="005E5729">
              <w:rPr>
                <w:rFonts w:cstheme="minorHAnsi"/>
                <w:color w:val="333F48"/>
              </w:rPr>
              <w:t>Name of group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14:paraId="256E13EA" w14:textId="22E2213B" w:rsidR="0051246B" w:rsidRPr="005E5729" w:rsidRDefault="0051246B" w:rsidP="0001145A">
            <w:pPr>
              <w:rPr>
                <w:rFonts w:cstheme="minorHAnsi"/>
                <w:color w:val="333F48"/>
              </w:rPr>
            </w:pPr>
            <w:r w:rsidRPr="005E5729">
              <w:rPr>
                <w:rFonts w:cstheme="minorHAnsi"/>
                <w:color w:val="333F48"/>
              </w:rPr>
              <w:t>Type of services provided</w:t>
            </w:r>
          </w:p>
        </w:tc>
        <w:tc>
          <w:tcPr>
            <w:tcW w:w="3842" w:type="dxa"/>
            <w:shd w:val="clear" w:color="auto" w:fill="F2F2F2" w:themeFill="background1" w:themeFillShade="F2"/>
          </w:tcPr>
          <w:p w14:paraId="6E4E7EA9" w14:textId="280789A9" w:rsidR="0051246B" w:rsidRPr="005E5729" w:rsidRDefault="0051246B" w:rsidP="0001145A">
            <w:pPr>
              <w:rPr>
                <w:rFonts w:cstheme="minorHAnsi"/>
                <w:color w:val="333F48"/>
              </w:rPr>
            </w:pPr>
            <w:r w:rsidRPr="005E5729">
              <w:rPr>
                <w:rFonts w:cstheme="minorHAnsi"/>
                <w:color w:val="333F48"/>
              </w:rPr>
              <w:t>Outputs (please, insert links to any shareable output)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0AFEC3FD" w14:textId="5488E299" w:rsidR="0051246B" w:rsidRPr="005E5729" w:rsidRDefault="0051246B" w:rsidP="0001145A">
            <w:pPr>
              <w:rPr>
                <w:rFonts w:cstheme="minorHAnsi"/>
                <w:color w:val="333F48"/>
              </w:rPr>
            </w:pPr>
            <w:r w:rsidRPr="005E5729">
              <w:rPr>
                <w:rFonts w:cstheme="minorHAnsi"/>
                <w:color w:val="333F48"/>
              </w:rPr>
              <w:t>Date</w:t>
            </w:r>
          </w:p>
        </w:tc>
      </w:tr>
      <w:tr w:rsidR="004220C5" w:rsidRPr="005E5729" w14:paraId="48F3F9DD" w14:textId="77777777" w:rsidTr="0045534A">
        <w:trPr>
          <w:trHeight w:val="2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8FF7B" w14:textId="63964FAF" w:rsidR="0051246B" w:rsidRPr="005E5729" w:rsidRDefault="0051246B" w:rsidP="0001145A">
            <w:pPr>
              <w:jc w:val="right"/>
              <w:rPr>
                <w:rFonts w:cstheme="minorHAnsi"/>
                <w:color w:val="333F48"/>
              </w:rPr>
            </w:pPr>
            <w:r w:rsidRPr="005E5729">
              <w:rPr>
                <w:rFonts w:cstheme="minorHAnsi"/>
                <w:color w:val="333F48"/>
              </w:rPr>
              <w:t>Project 1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4E217C5A" w14:textId="77777777" w:rsidR="0051246B" w:rsidRDefault="0051246B" w:rsidP="0001145A">
            <w:pPr>
              <w:rPr>
                <w:rFonts w:cstheme="minorHAnsi"/>
                <w:color w:val="333F48"/>
              </w:rPr>
            </w:pPr>
          </w:p>
          <w:p w14:paraId="7197B014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4831559F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77E7BC98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4242EBFD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48599423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7E455517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7116FF4B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0F34F104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60CDE753" w14:textId="6421C048" w:rsidR="00D85C43" w:rsidRPr="005E5729" w:rsidRDefault="00D85C43" w:rsidP="0001145A">
            <w:pPr>
              <w:rPr>
                <w:rFonts w:cstheme="minorHAnsi"/>
                <w:color w:val="333F48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56304C98" w14:textId="777EAEC2" w:rsidR="0051246B" w:rsidRPr="005E5729" w:rsidRDefault="0051246B" w:rsidP="0001145A">
            <w:pPr>
              <w:rPr>
                <w:rFonts w:cstheme="minorHAnsi"/>
                <w:color w:val="333F48"/>
              </w:rPr>
            </w:pPr>
          </w:p>
        </w:tc>
        <w:tc>
          <w:tcPr>
            <w:tcW w:w="3842" w:type="dxa"/>
            <w:shd w:val="clear" w:color="auto" w:fill="FFFFFF" w:themeFill="background1"/>
          </w:tcPr>
          <w:p w14:paraId="361D75F4" w14:textId="54165318" w:rsidR="00EA07B0" w:rsidRPr="005E5729" w:rsidRDefault="00EA07B0" w:rsidP="0001145A">
            <w:pPr>
              <w:rPr>
                <w:rFonts w:cstheme="minorHAnsi"/>
                <w:color w:val="333F48"/>
              </w:rPr>
            </w:pP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15F73D36" w14:textId="2FE8AD43" w:rsidR="0051246B" w:rsidRPr="005E5729" w:rsidRDefault="0051246B" w:rsidP="0001145A">
            <w:pPr>
              <w:rPr>
                <w:rFonts w:cstheme="minorHAnsi"/>
                <w:color w:val="333F48"/>
              </w:rPr>
            </w:pPr>
          </w:p>
        </w:tc>
      </w:tr>
      <w:tr w:rsidR="004220C5" w:rsidRPr="005E5729" w14:paraId="558B8EE4" w14:textId="77777777" w:rsidTr="0045534A">
        <w:trPr>
          <w:trHeight w:val="2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5646F" w14:textId="3B7249E5" w:rsidR="0051246B" w:rsidRPr="005E5729" w:rsidRDefault="0051246B" w:rsidP="0001145A">
            <w:pPr>
              <w:jc w:val="right"/>
              <w:rPr>
                <w:rFonts w:cstheme="minorHAnsi"/>
                <w:color w:val="333F48"/>
              </w:rPr>
            </w:pPr>
            <w:r w:rsidRPr="005E5729">
              <w:rPr>
                <w:rFonts w:cstheme="minorHAnsi"/>
                <w:color w:val="333F48"/>
              </w:rPr>
              <w:t>Project 2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40D64E16" w14:textId="77777777" w:rsidR="0051246B" w:rsidRDefault="0051246B" w:rsidP="0001145A">
            <w:pPr>
              <w:rPr>
                <w:rFonts w:cstheme="minorHAnsi"/>
                <w:color w:val="333F48"/>
              </w:rPr>
            </w:pPr>
          </w:p>
          <w:p w14:paraId="26AF3412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4177A230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2A3DC44B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021D8E54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22A1952C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0466D100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1E3B2FA6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79AAC54C" w14:textId="52035005" w:rsidR="00D85C43" w:rsidRPr="005E5729" w:rsidRDefault="00D85C43" w:rsidP="0001145A">
            <w:pPr>
              <w:rPr>
                <w:rFonts w:cstheme="minorHAnsi"/>
                <w:color w:val="333F48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275FDFAF" w14:textId="7DDA7CA5" w:rsidR="0051246B" w:rsidRPr="005E5729" w:rsidRDefault="0051246B" w:rsidP="0001145A">
            <w:pPr>
              <w:rPr>
                <w:rFonts w:cstheme="minorHAnsi"/>
                <w:color w:val="333F48"/>
              </w:rPr>
            </w:pPr>
          </w:p>
        </w:tc>
        <w:tc>
          <w:tcPr>
            <w:tcW w:w="3842" w:type="dxa"/>
            <w:shd w:val="clear" w:color="auto" w:fill="FFFFFF" w:themeFill="background1"/>
          </w:tcPr>
          <w:p w14:paraId="59E338C2" w14:textId="7E5BA4DB" w:rsidR="0051246B" w:rsidRPr="005E5729" w:rsidRDefault="0051246B" w:rsidP="0001145A">
            <w:pPr>
              <w:rPr>
                <w:rFonts w:cstheme="minorHAnsi"/>
                <w:color w:val="333F48"/>
              </w:rPr>
            </w:pP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241505C8" w14:textId="7FA67523" w:rsidR="0051246B" w:rsidRPr="005E5729" w:rsidRDefault="0051246B" w:rsidP="0001145A">
            <w:pPr>
              <w:rPr>
                <w:rFonts w:cstheme="minorHAnsi"/>
                <w:color w:val="333F48"/>
              </w:rPr>
            </w:pPr>
          </w:p>
        </w:tc>
      </w:tr>
      <w:tr w:rsidR="00DA7E6E" w:rsidRPr="005E5729" w14:paraId="69E7CD44" w14:textId="77777777" w:rsidTr="0045534A">
        <w:trPr>
          <w:trHeight w:val="2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D19EF" w14:textId="6D7A0D4B" w:rsidR="00DA7E6E" w:rsidRPr="005E5729" w:rsidRDefault="00DA7E6E" w:rsidP="0001145A">
            <w:pPr>
              <w:jc w:val="right"/>
              <w:rPr>
                <w:rFonts w:cstheme="minorHAnsi"/>
                <w:color w:val="333F48"/>
              </w:rPr>
            </w:pPr>
            <w:r>
              <w:rPr>
                <w:rFonts w:cstheme="minorHAnsi"/>
                <w:color w:val="333F48"/>
              </w:rPr>
              <w:t>Project 3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0D187DF3" w14:textId="77777777" w:rsidR="00DA7E6E" w:rsidRDefault="00DA7E6E" w:rsidP="0001145A">
            <w:pPr>
              <w:rPr>
                <w:rFonts w:cstheme="minorHAnsi"/>
                <w:color w:val="333F48"/>
              </w:rPr>
            </w:pPr>
          </w:p>
          <w:p w14:paraId="663FA6DE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78118D12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32FE6034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741EDF34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5EC2EA7F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188DB63D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64C7D009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61A24ACE" w14:textId="77777777" w:rsidR="00D85C43" w:rsidRDefault="00D85C43" w:rsidP="0001145A">
            <w:pPr>
              <w:rPr>
                <w:rFonts w:cstheme="minorHAnsi"/>
                <w:color w:val="333F48"/>
              </w:rPr>
            </w:pPr>
          </w:p>
          <w:p w14:paraId="3118C582" w14:textId="3A23A9E4" w:rsidR="00D85C43" w:rsidRDefault="00D85C43" w:rsidP="0001145A">
            <w:pPr>
              <w:rPr>
                <w:rFonts w:cstheme="minorHAnsi"/>
                <w:color w:val="333F48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1E5DE458" w14:textId="053970B7" w:rsidR="00DA7E6E" w:rsidRPr="004220C5" w:rsidRDefault="00DA7E6E" w:rsidP="0001145A">
            <w:pPr>
              <w:rPr>
                <w:rFonts w:cstheme="minorHAnsi"/>
                <w:color w:val="333F48"/>
              </w:rPr>
            </w:pPr>
          </w:p>
        </w:tc>
        <w:tc>
          <w:tcPr>
            <w:tcW w:w="3842" w:type="dxa"/>
            <w:shd w:val="clear" w:color="auto" w:fill="FFFFFF" w:themeFill="background1"/>
          </w:tcPr>
          <w:p w14:paraId="130DCED3" w14:textId="07A5CAA4" w:rsidR="00695BF9" w:rsidRDefault="00695BF9" w:rsidP="0001145A">
            <w:pPr>
              <w:rPr>
                <w:rFonts w:cstheme="minorHAnsi"/>
                <w:color w:val="333F48"/>
              </w:rPr>
            </w:pP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13C439BD" w14:textId="1CD05701" w:rsidR="00DA7E6E" w:rsidRDefault="00DA7E6E" w:rsidP="0001145A">
            <w:pPr>
              <w:rPr>
                <w:rFonts w:cstheme="minorHAnsi"/>
                <w:color w:val="333F48"/>
              </w:rPr>
            </w:pPr>
          </w:p>
        </w:tc>
      </w:tr>
    </w:tbl>
    <w:p w14:paraId="603CE5BB" w14:textId="1D1EDF2B" w:rsidR="00BB1966" w:rsidRPr="005B23DC" w:rsidRDefault="00BB1966" w:rsidP="005B23DC">
      <w:pPr>
        <w:rPr>
          <w:noProof/>
          <w:color w:val="333F48"/>
        </w:rPr>
      </w:pPr>
    </w:p>
    <w:p w14:paraId="36E66A0B" w14:textId="77777777" w:rsidR="003078BE" w:rsidRPr="003078BE" w:rsidRDefault="003078BE" w:rsidP="003078BE">
      <w:pPr>
        <w:rPr>
          <w:b/>
          <w:bCs/>
          <w:noProof/>
          <w:color w:val="333F48"/>
        </w:rPr>
      </w:pPr>
      <w:r w:rsidRPr="003078BE">
        <w:rPr>
          <w:b/>
          <w:bCs/>
          <w:noProof/>
          <w:color w:val="333F48"/>
        </w:rPr>
        <w:t>How we use your information</w:t>
      </w:r>
    </w:p>
    <w:p w14:paraId="407F05CE" w14:textId="655050C9" w:rsidR="003078BE" w:rsidRPr="003078BE" w:rsidRDefault="003078BE" w:rsidP="003078BE">
      <w:pPr>
        <w:rPr>
          <w:noProof/>
          <w:color w:val="333F48"/>
        </w:rPr>
      </w:pPr>
      <w:r w:rsidRPr="003078BE">
        <w:rPr>
          <w:noProof/>
          <w:color w:val="333F48"/>
        </w:rPr>
        <w:t xml:space="preserve">Local Energy Scotland is a consortium made up of Energy Saving Trust and other trusted partners. We are collecting your information for the purpose of providing your contact and organisational details for the CARES </w:t>
      </w:r>
      <w:r>
        <w:rPr>
          <w:noProof/>
          <w:color w:val="333F48"/>
        </w:rPr>
        <w:t xml:space="preserve">community engagement services </w:t>
      </w:r>
      <w:r w:rsidRPr="003078BE">
        <w:rPr>
          <w:noProof/>
          <w:color w:val="333F48"/>
        </w:rPr>
        <w:t>supplier list. The information will be used on the Local Energy Scotland website </w:t>
      </w:r>
      <w:hyperlink r:id="rId13" w:history="1">
        <w:r w:rsidRPr="003078BE">
          <w:rPr>
            <w:rStyle w:val="Hyperlink"/>
            <w:b/>
            <w:bCs/>
            <w:noProof/>
          </w:rPr>
          <w:t>localenergy.scot</w:t>
        </w:r>
      </w:hyperlink>
      <w:r w:rsidRPr="003078BE">
        <w:rPr>
          <w:noProof/>
          <w:color w:val="333F48"/>
        </w:rPr>
        <w:t> and for the administration of the list. We may contact you to ask for your feedback on your experience of our services to help us improve them. </w:t>
      </w:r>
    </w:p>
    <w:p w14:paraId="640E998F" w14:textId="77777777" w:rsidR="003078BE" w:rsidRPr="003078BE" w:rsidRDefault="003078BE" w:rsidP="003078BE">
      <w:pPr>
        <w:rPr>
          <w:noProof/>
          <w:color w:val="333F48"/>
        </w:rPr>
      </w:pPr>
      <w:r w:rsidRPr="003078BE">
        <w:rPr>
          <w:noProof/>
          <w:color w:val="333F48"/>
        </w:rPr>
        <w:t>For further information about how we use your data please see Local Energy Scotland’s privacy policy available at  </w:t>
      </w:r>
      <w:hyperlink r:id="rId14" w:history="1">
        <w:r w:rsidRPr="003078BE">
          <w:rPr>
            <w:rStyle w:val="Hyperlink"/>
            <w:b/>
            <w:bCs/>
            <w:noProof/>
          </w:rPr>
          <w:t>localenergy.scot/privacy-policy </w:t>
        </w:r>
      </w:hyperlink>
      <w:r w:rsidRPr="003078BE">
        <w:rPr>
          <w:noProof/>
          <w:color w:val="333F48"/>
        </w:rPr>
        <w:t> or from our Data Protection Officer by writing to Energy Saving Trust, Prospect House, 5 Thistle Street, Edinburgh, EH2 1DF or emailing  </w:t>
      </w:r>
      <w:hyperlink r:id="rId15" w:history="1">
        <w:r w:rsidRPr="003078BE">
          <w:rPr>
            <w:rStyle w:val="Hyperlink"/>
            <w:b/>
            <w:bCs/>
            <w:noProof/>
          </w:rPr>
          <w:t>DataProtectionOfficer@est.org.uk</w:t>
        </w:r>
      </w:hyperlink>
      <w:r w:rsidRPr="003078BE">
        <w:rPr>
          <w:noProof/>
          <w:color w:val="333F48"/>
        </w:rPr>
        <w:t> </w:t>
      </w:r>
    </w:p>
    <w:p w14:paraId="04CE5FF2" w14:textId="3239F892" w:rsidR="001E3E36" w:rsidRPr="00FD711B" w:rsidRDefault="00A665A2" w:rsidP="00FD711B">
      <w:pPr>
        <w:pStyle w:val="LESHeading1"/>
        <w:tabs>
          <w:tab w:val="left" w:pos="7564"/>
        </w:tabs>
        <w:jc w:val="both"/>
        <w:rPr>
          <w:b w:val="0"/>
          <w:bCs w:val="0"/>
          <w:color w:val="333F48"/>
          <w:sz w:val="24"/>
          <w:szCs w:val="24"/>
        </w:rPr>
      </w:pPr>
      <w:r w:rsidRPr="00A665A2">
        <w:rPr>
          <w:b w:val="0"/>
          <w:bCs w:val="0"/>
          <w:color w:val="auto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138D3604" wp14:editId="020E9C8E">
            <wp:simplePos x="0" y="0"/>
            <wp:positionH relativeFrom="column">
              <wp:posOffset>5165596</wp:posOffset>
            </wp:positionH>
            <wp:positionV relativeFrom="page">
              <wp:posOffset>681861</wp:posOffset>
            </wp:positionV>
            <wp:extent cx="823595" cy="823595"/>
            <wp:effectExtent l="0" t="0" r="0" b="0"/>
            <wp:wrapSquare wrapText="bothSides"/>
            <wp:docPr id="14" name="Picture 1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3E36" w:rsidRPr="00FD711B" w:rsidSect="00720C0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D326" w14:textId="77777777" w:rsidR="00C748EC" w:rsidRDefault="00C748EC" w:rsidP="00783A4F">
      <w:pPr>
        <w:spacing w:after="0" w:line="240" w:lineRule="auto"/>
      </w:pPr>
      <w:r>
        <w:separator/>
      </w:r>
    </w:p>
  </w:endnote>
  <w:endnote w:type="continuationSeparator" w:id="0">
    <w:p w14:paraId="3D3B6B02" w14:textId="77777777" w:rsidR="00C748EC" w:rsidRDefault="00C748EC" w:rsidP="0078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E446" w14:textId="77777777" w:rsidR="004B4B82" w:rsidRDefault="004B4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E87C" w14:textId="39903E98" w:rsidR="00D018D7" w:rsidRDefault="00152307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DBE2AA7" wp14:editId="12D5231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945755" cy="1338580"/>
          <wp:effectExtent l="0" t="0" r="0" b="0"/>
          <wp:wrapTight wrapText="bothSides">
            <wp:wrapPolygon edited="0">
              <wp:start x="0" y="0"/>
              <wp:lineTo x="0" y="21211"/>
              <wp:lineTo x="21543" y="21211"/>
              <wp:lineTo x="21543" y="0"/>
              <wp:lineTo x="0" y="0"/>
            </wp:wrapPolygon>
          </wp:wrapTight>
          <wp:docPr id="2109283244" name="Picture 2109283244" descr="A green sign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green sign with white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5755" cy="1338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0A71" w14:textId="0CECAC19" w:rsidR="005B23DC" w:rsidRDefault="00152307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92E497" wp14:editId="172DCCB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945755" cy="1338580"/>
          <wp:effectExtent l="0" t="0" r="0" b="0"/>
          <wp:wrapTight wrapText="bothSides">
            <wp:wrapPolygon edited="0">
              <wp:start x="0" y="0"/>
              <wp:lineTo x="0" y="21211"/>
              <wp:lineTo x="21543" y="21211"/>
              <wp:lineTo x="21543" y="0"/>
              <wp:lineTo x="0" y="0"/>
            </wp:wrapPolygon>
          </wp:wrapTight>
          <wp:docPr id="85782974" name="Picture 85782974" descr="A green sign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green sign with white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5755" cy="1338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F7DA" w14:textId="77777777" w:rsidR="00C748EC" w:rsidRDefault="00C748EC" w:rsidP="00783A4F">
      <w:pPr>
        <w:spacing w:after="0" w:line="240" w:lineRule="auto"/>
      </w:pPr>
      <w:r>
        <w:separator/>
      </w:r>
    </w:p>
  </w:footnote>
  <w:footnote w:type="continuationSeparator" w:id="0">
    <w:p w14:paraId="332AB58C" w14:textId="77777777" w:rsidR="00C748EC" w:rsidRDefault="00C748EC" w:rsidP="0078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CF2E" w14:textId="77777777" w:rsidR="004B4B82" w:rsidRDefault="004B4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FA34" w14:textId="77777777" w:rsidR="004B4B82" w:rsidRDefault="004B4B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A06C" w14:textId="77777777" w:rsidR="004B4B82" w:rsidRDefault="004B4B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04"/>
    <w:rsid w:val="00010998"/>
    <w:rsid w:val="0001145A"/>
    <w:rsid w:val="00037F86"/>
    <w:rsid w:val="00044D1D"/>
    <w:rsid w:val="00054745"/>
    <w:rsid w:val="00072AC0"/>
    <w:rsid w:val="00082A37"/>
    <w:rsid w:val="000C2142"/>
    <w:rsid w:val="000C7750"/>
    <w:rsid w:val="000E5631"/>
    <w:rsid w:val="00100843"/>
    <w:rsid w:val="00130E66"/>
    <w:rsid w:val="00152307"/>
    <w:rsid w:val="001673FC"/>
    <w:rsid w:val="0017762D"/>
    <w:rsid w:val="001842B4"/>
    <w:rsid w:val="00190A45"/>
    <w:rsid w:val="001D4C9C"/>
    <w:rsid w:val="001D5B32"/>
    <w:rsid w:val="001E3E36"/>
    <w:rsid w:val="002027E9"/>
    <w:rsid w:val="0022390C"/>
    <w:rsid w:val="00246825"/>
    <w:rsid w:val="00263AC9"/>
    <w:rsid w:val="00273EDA"/>
    <w:rsid w:val="00292FF5"/>
    <w:rsid w:val="002A61E4"/>
    <w:rsid w:val="002B7404"/>
    <w:rsid w:val="002E620E"/>
    <w:rsid w:val="002F0FF2"/>
    <w:rsid w:val="002F61EF"/>
    <w:rsid w:val="003078BE"/>
    <w:rsid w:val="00367099"/>
    <w:rsid w:val="00370701"/>
    <w:rsid w:val="003B268B"/>
    <w:rsid w:val="004104C0"/>
    <w:rsid w:val="004220C5"/>
    <w:rsid w:val="0045534A"/>
    <w:rsid w:val="004747D8"/>
    <w:rsid w:val="00487A34"/>
    <w:rsid w:val="00493A64"/>
    <w:rsid w:val="004B4B82"/>
    <w:rsid w:val="004F4343"/>
    <w:rsid w:val="004F7A9F"/>
    <w:rsid w:val="005110D2"/>
    <w:rsid w:val="0051246B"/>
    <w:rsid w:val="005152C3"/>
    <w:rsid w:val="0054395D"/>
    <w:rsid w:val="00577743"/>
    <w:rsid w:val="0059653B"/>
    <w:rsid w:val="005A5CE8"/>
    <w:rsid w:val="005B217F"/>
    <w:rsid w:val="005B23DC"/>
    <w:rsid w:val="005B4009"/>
    <w:rsid w:val="005C6A7E"/>
    <w:rsid w:val="005E5729"/>
    <w:rsid w:val="006539CD"/>
    <w:rsid w:val="006826C8"/>
    <w:rsid w:val="00695BF9"/>
    <w:rsid w:val="006C20B2"/>
    <w:rsid w:val="006C7732"/>
    <w:rsid w:val="00703D2C"/>
    <w:rsid w:val="00705C25"/>
    <w:rsid w:val="00713C50"/>
    <w:rsid w:val="00717767"/>
    <w:rsid w:val="00720C06"/>
    <w:rsid w:val="00770E95"/>
    <w:rsid w:val="00783A4F"/>
    <w:rsid w:val="007B1B79"/>
    <w:rsid w:val="007C4AFB"/>
    <w:rsid w:val="007D1DE9"/>
    <w:rsid w:val="00823D88"/>
    <w:rsid w:val="00836463"/>
    <w:rsid w:val="008C3016"/>
    <w:rsid w:val="008C3685"/>
    <w:rsid w:val="008C6557"/>
    <w:rsid w:val="00914203"/>
    <w:rsid w:val="00930FB1"/>
    <w:rsid w:val="00981A67"/>
    <w:rsid w:val="009823AF"/>
    <w:rsid w:val="009827B5"/>
    <w:rsid w:val="0098760D"/>
    <w:rsid w:val="00996D2A"/>
    <w:rsid w:val="009C01BB"/>
    <w:rsid w:val="009C15F7"/>
    <w:rsid w:val="00A462BA"/>
    <w:rsid w:val="00A470BE"/>
    <w:rsid w:val="00A562F3"/>
    <w:rsid w:val="00A665A2"/>
    <w:rsid w:val="00AA5253"/>
    <w:rsid w:val="00AB004D"/>
    <w:rsid w:val="00AD7F23"/>
    <w:rsid w:val="00B072B0"/>
    <w:rsid w:val="00B3680C"/>
    <w:rsid w:val="00B84B12"/>
    <w:rsid w:val="00BA00D9"/>
    <w:rsid w:val="00BB1966"/>
    <w:rsid w:val="00BC1855"/>
    <w:rsid w:val="00BD6DF0"/>
    <w:rsid w:val="00BE05B1"/>
    <w:rsid w:val="00BE59B3"/>
    <w:rsid w:val="00C0567C"/>
    <w:rsid w:val="00C14A7E"/>
    <w:rsid w:val="00C375FC"/>
    <w:rsid w:val="00C748EC"/>
    <w:rsid w:val="00CD25D9"/>
    <w:rsid w:val="00CE44AE"/>
    <w:rsid w:val="00D018D7"/>
    <w:rsid w:val="00D170FB"/>
    <w:rsid w:val="00D46C44"/>
    <w:rsid w:val="00D5505D"/>
    <w:rsid w:val="00D742EE"/>
    <w:rsid w:val="00D85C43"/>
    <w:rsid w:val="00DA7E6E"/>
    <w:rsid w:val="00DC35D9"/>
    <w:rsid w:val="00DD3C56"/>
    <w:rsid w:val="00DE2F05"/>
    <w:rsid w:val="00E51C6D"/>
    <w:rsid w:val="00E92F6E"/>
    <w:rsid w:val="00EA07B0"/>
    <w:rsid w:val="00EA3495"/>
    <w:rsid w:val="00EA4BF8"/>
    <w:rsid w:val="00EA4FB1"/>
    <w:rsid w:val="00ED6429"/>
    <w:rsid w:val="00ED709C"/>
    <w:rsid w:val="00F000AF"/>
    <w:rsid w:val="00F93FC4"/>
    <w:rsid w:val="00FA0A7D"/>
    <w:rsid w:val="00FB3D63"/>
    <w:rsid w:val="00FD711B"/>
    <w:rsid w:val="00FE6E01"/>
    <w:rsid w:val="00FE7AF2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AD210"/>
  <w15:chartTrackingRefBased/>
  <w15:docId w15:val="{C4928E20-E21F-4743-842B-BA31BEB5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5FC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6709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5FC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7099"/>
    <w:rPr>
      <w:rFonts w:eastAsiaTheme="majorEastAsia" w:cstheme="majorBidi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783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A4F"/>
  </w:style>
  <w:style w:type="paragraph" w:styleId="Footer">
    <w:name w:val="footer"/>
    <w:basedOn w:val="Normal"/>
    <w:link w:val="FooterChar"/>
    <w:uiPriority w:val="99"/>
    <w:unhideWhenUsed/>
    <w:rsid w:val="00783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A4F"/>
  </w:style>
  <w:style w:type="paragraph" w:customStyle="1" w:styleId="LESHeading1">
    <w:name w:val="LES Heading 1"/>
    <w:basedOn w:val="Normal"/>
    <w:link w:val="LESHeading1Char"/>
    <w:qFormat/>
    <w:rsid w:val="00C0567C"/>
    <w:rPr>
      <w:b/>
      <w:bCs/>
      <w:noProof/>
      <w:color w:val="FFFFFF" w:themeColor="background1"/>
      <w:sz w:val="36"/>
      <w:szCs w:val="36"/>
    </w:rPr>
  </w:style>
  <w:style w:type="paragraph" w:customStyle="1" w:styleId="LESbodycopy">
    <w:name w:val="LES body copy"/>
    <w:basedOn w:val="Normal"/>
    <w:link w:val="LESbodycopyChar"/>
    <w:qFormat/>
    <w:rsid w:val="000C2142"/>
    <w:rPr>
      <w:noProof/>
      <w:color w:val="000000" w:themeColor="text1"/>
    </w:rPr>
  </w:style>
  <w:style w:type="character" w:customStyle="1" w:styleId="LESHeading1Char">
    <w:name w:val="LES Heading 1 Char"/>
    <w:basedOn w:val="DefaultParagraphFont"/>
    <w:link w:val="LESHeading1"/>
    <w:rsid w:val="00C0567C"/>
    <w:rPr>
      <w:b/>
      <w:bCs/>
      <w:noProof/>
      <w:color w:val="FFFFFF" w:themeColor="background1"/>
      <w:sz w:val="36"/>
      <w:szCs w:val="36"/>
    </w:rPr>
  </w:style>
  <w:style w:type="character" w:customStyle="1" w:styleId="LESbodycopyChar">
    <w:name w:val="LES body copy Char"/>
    <w:basedOn w:val="DefaultParagraphFont"/>
    <w:link w:val="LESbodycopy"/>
    <w:rsid w:val="000C2142"/>
    <w:rPr>
      <w:noProof/>
      <w:color w:val="000000" w:themeColor="text1"/>
    </w:rPr>
  </w:style>
  <w:style w:type="table" w:styleId="TableGrid">
    <w:name w:val="Table Grid"/>
    <w:basedOn w:val="TableNormal"/>
    <w:uiPriority w:val="39"/>
    <w:rsid w:val="0001145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77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7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0A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2F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ocalenergy.scot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localenergy.sco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ocalenergy.scot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DataProtectionOfficer@est.org.u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localenergy.scot/privacy-policy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C99BB3FB19A4AA3FDE5330858E44E" ma:contentTypeVersion="" ma:contentTypeDescription="Create a new document." ma:contentTypeScope="" ma:versionID="51c3e7540b026e7b04ae77ba3c440959">
  <xsd:schema xmlns:xsd="http://www.w3.org/2001/XMLSchema" xmlns:xs="http://www.w3.org/2001/XMLSchema" xmlns:p="http://schemas.microsoft.com/office/2006/metadata/properties" xmlns:ns2="02586926-355f-4e83-b151-9d24a1c704ad" xmlns:ns3="f2c924e2-7fc1-4d70-a6e5-114da4462c16" xmlns:ns4="fa73f158-c24c-498f-ba81-012acab6e511" targetNamespace="http://schemas.microsoft.com/office/2006/metadata/properties" ma:root="true" ma:fieldsID="567a418075a812c281d1e0a364a6d2f6" ns2:_="" ns3:_="" ns4:_="">
    <xsd:import namespace="02586926-355f-4e83-b151-9d24a1c704ad"/>
    <xsd:import namespace="f2c924e2-7fc1-4d70-a6e5-114da4462c16"/>
    <xsd:import namespace="fa73f158-c24c-498f-ba81-012acab6e51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86926-355f-4e83-b151-9d24a1c704a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31b33426-b670-4d47-8354-2924737a9fe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FBE2E67-F8F0-4261-8319-DE291136969C}" ma:internalName="TaxCatchAll" ma:showField="CatchAllData" ma:web="{f2c924e2-7fc1-4d70-a6e5-114da4462c1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924e2-7fc1-4d70-a6e5-114da4462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3f158-c24c-498f-ba81-012acab6e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1b33426-b670-4d47-8354-2924737a9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73f158-c24c-498f-ba81-012acab6e511">
      <Terms xmlns="http://schemas.microsoft.com/office/infopath/2007/PartnerControls"/>
    </lcf76f155ced4ddcb4097134ff3c332f>
    <TaxCatchAll xmlns="02586926-355f-4e83-b151-9d24a1c704ad" xsi:nil="true"/>
    <TaxKeywordTaxHTField xmlns="02586926-355f-4e83-b151-9d24a1c704ad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AF9DE-DDDB-441C-872B-302EFFBC8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86926-355f-4e83-b151-9d24a1c704ad"/>
    <ds:schemaRef ds:uri="f2c924e2-7fc1-4d70-a6e5-114da4462c16"/>
    <ds:schemaRef ds:uri="fa73f158-c24c-498f-ba81-012acab6e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2EC69-2431-4AFE-AE09-E5CAA0085EE9}">
  <ds:schemaRefs>
    <ds:schemaRef ds:uri="http://schemas.microsoft.com/office/2006/metadata/properties"/>
    <ds:schemaRef ds:uri="http://schemas.microsoft.com/office/infopath/2007/PartnerControls"/>
    <ds:schemaRef ds:uri="fa73f158-c24c-498f-ba81-012acab6e511"/>
    <ds:schemaRef ds:uri="02586926-355f-4e83-b151-9d24a1c704ad"/>
  </ds:schemaRefs>
</ds:datastoreItem>
</file>

<file path=customXml/itemProps3.xml><?xml version="1.0" encoding="utf-8"?>
<ds:datastoreItem xmlns:ds="http://schemas.openxmlformats.org/officeDocument/2006/customXml" ds:itemID="{A20AAA8C-D6B7-4E1E-A28D-0C2A90B2F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FE2CD-BA67-4674-B1FE-96AFF285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1881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Booth</dc:creator>
  <cp:keywords/>
  <dc:description/>
  <cp:lastModifiedBy>Struan Walker</cp:lastModifiedBy>
  <cp:revision>4</cp:revision>
  <dcterms:created xsi:type="dcterms:W3CDTF">2025-12-18T12:29:00Z</dcterms:created>
  <dcterms:modified xsi:type="dcterms:W3CDTF">2026-01-06T13:34:00Z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d35a62-c0b2-44bf-9f42-9d50f09ce4d1_Enabled">
    <vt:lpwstr>true</vt:lpwstr>
  </property>
  <property fmtid="{D5CDD505-2E9C-101B-9397-08002B2CF9AE}" pid="3" name="MSIP_Label_47d35a62-c0b2-44bf-9f42-9d50f09ce4d1_SetDate">
    <vt:lpwstr>2022-07-19T15:25:38Z</vt:lpwstr>
  </property>
  <property fmtid="{D5CDD505-2E9C-101B-9397-08002B2CF9AE}" pid="4" name="MSIP_Label_47d35a62-c0b2-44bf-9f42-9d50f09ce4d1_Method">
    <vt:lpwstr>Standard</vt:lpwstr>
  </property>
  <property fmtid="{D5CDD505-2E9C-101B-9397-08002B2CF9AE}" pid="5" name="MSIP_Label_47d35a62-c0b2-44bf-9f42-9d50f09ce4d1_Name">
    <vt:lpwstr>Public - Scanning Discovery Mode</vt:lpwstr>
  </property>
  <property fmtid="{D5CDD505-2E9C-101B-9397-08002B2CF9AE}" pid="6" name="MSIP_Label_47d35a62-c0b2-44bf-9f42-9d50f09ce4d1_SiteId">
    <vt:lpwstr>3c384161-3b62-4d05-9486-5295b766e36c</vt:lpwstr>
  </property>
  <property fmtid="{D5CDD505-2E9C-101B-9397-08002B2CF9AE}" pid="7" name="MSIP_Label_47d35a62-c0b2-44bf-9f42-9d50f09ce4d1_ActionId">
    <vt:lpwstr>4532356b-8060-4948-bd47-2bb591ea88f2</vt:lpwstr>
  </property>
  <property fmtid="{D5CDD505-2E9C-101B-9397-08002B2CF9AE}" pid="8" name="MSIP_Label_47d35a62-c0b2-44bf-9f42-9d50f09ce4d1_ContentBits">
    <vt:lpwstr>0</vt:lpwstr>
  </property>
  <property fmtid="{D5CDD505-2E9C-101B-9397-08002B2CF9AE}" pid="9" name="ContentTypeId">
    <vt:lpwstr>0x010100A18C99BB3FB19A4AA3FDE5330858E44E</vt:lpwstr>
  </property>
  <property fmtid="{D5CDD505-2E9C-101B-9397-08002B2CF9AE}" pid="10" name="TaxKeyword">
    <vt:lpwstr/>
  </property>
  <property fmtid="{D5CDD505-2E9C-101B-9397-08002B2CF9AE}" pid="11" name="MediaServiceImageTags">
    <vt:lpwstr/>
  </property>
</Properties>
</file>